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8D1F" w14:textId="77777777" w:rsidR="00FF4CEE" w:rsidRPr="00BA58B0" w:rsidRDefault="00FF4CEE" w:rsidP="00FF4CEE">
      <w:pPr>
        <w:jc w:val="center"/>
        <w:rPr>
          <w:b/>
          <w:bCs/>
        </w:rPr>
      </w:pPr>
    </w:p>
    <w:p w14:paraId="4D2F92C9" w14:textId="77777777" w:rsidR="00FF4CEE" w:rsidRPr="00915266" w:rsidRDefault="00FF4CEE" w:rsidP="00FF4CEE">
      <w:pPr>
        <w:jc w:val="center"/>
        <w:rPr>
          <w:b/>
          <w:bCs/>
        </w:rPr>
      </w:pPr>
      <w:r w:rsidRPr="00915266">
        <w:rPr>
          <w:b/>
          <w:bCs/>
        </w:rPr>
        <w:t>POLÍTICA DE COOKIES</w:t>
      </w:r>
    </w:p>
    <w:p w14:paraId="351F0F86" w14:textId="77777777" w:rsidR="00FF4CEE" w:rsidRDefault="00FF4CEE" w:rsidP="00FF4CEE"/>
    <w:p w14:paraId="11B440BD" w14:textId="4521FB86" w:rsidR="00FF4CEE" w:rsidRDefault="00FF4CEE" w:rsidP="00FF4CEE">
      <w:pPr>
        <w:spacing w:line="276" w:lineRule="auto"/>
        <w:jc w:val="both"/>
      </w:pPr>
      <w:r>
        <w:t xml:space="preserve">El acceso a este Sitio Web </w:t>
      </w:r>
      <w:r w:rsidRPr="003A50E7">
        <w:t>https://</w:t>
      </w:r>
      <w:r w:rsidR="005753DF">
        <w:t>merlotvalencia</w:t>
      </w:r>
      <w:r w:rsidRPr="003A50E7">
        <w:t>.</w:t>
      </w:r>
      <w:r w:rsidR="005753DF">
        <w:t>com</w:t>
      </w:r>
      <w:r w:rsidRPr="003A50E7">
        <w:t>/</w:t>
      </w:r>
      <w:r>
        <w:t xml:space="preserve"> puede implicar la utilización de cookies. Las cookies que permiten identificar a una persona se consideran datos personales. Por tanto, a las mismas les será de aplicación la </w:t>
      </w:r>
      <w:r w:rsidRPr="00FF4CEE">
        <w:rPr>
          <w:b/>
          <w:bCs/>
        </w:rPr>
        <w:t>Política de Privacidad que puede consultar aquí</w:t>
      </w:r>
      <w:r>
        <w:t xml:space="preserve">. En este sentido, para la utilización de las mismas será necesario el consentimiento del Usuario. </w:t>
      </w:r>
    </w:p>
    <w:p w14:paraId="4830BA92" w14:textId="77777777" w:rsidR="00FF4CEE" w:rsidRDefault="00FF4CEE" w:rsidP="00FF4CEE">
      <w:pPr>
        <w:spacing w:line="276" w:lineRule="auto"/>
        <w:jc w:val="both"/>
      </w:pPr>
    </w:p>
    <w:p w14:paraId="72B91C29" w14:textId="4B243C79" w:rsidR="00FF4CEE" w:rsidRDefault="00FF4CEE" w:rsidP="00FF4CEE">
      <w:pPr>
        <w:spacing w:line="276" w:lineRule="auto"/>
        <w:jc w:val="both"/>
      </w:pPr>
      <w:r>
        <w:t>Este consentimiento será comunicado, en base a una elección auténtica, ofrecido mediante una decisión afirmativa y positiva, antes del tratamiento inicial, removible y documentado.</w:t>
      </w:r>
    </w:p>
    <w:p w14:paraId="427A55AB" w14:textId="77777777" w:rsidR="00FF4CEE" w:rsidRDefault="00FF4CEE" w:rsidP="00FF4CEE"/>
    <w:p w14:paraId="6A3555DD" w14:textId="77777777" w:rsidR="00FF4CEE" w:rsidRPr="00915266" w:rsidRDefault="00FF4CEE" w:rsidP="00FF4CEE">
      <w:pPr>
        <w:pStyle w:val="Prrafodelista"/>
        <w:numPr>
          <w:ilvl w:val="0"/>
          <w:numId w:val="1"/>
        </w:numPr>
        <w:rPr>
          <w:b/>
          <w:bCs/>
        </w:rPr>
      </w:pPr>
      <w:r w:rsidRPr="00915266">
        <w:rPr>
          <w:b/>
          <w:bCs/>
        </w:rPr>
        <w:t>Cookies propias</w:t>
      </w:r>
    </w:p>
    <w:p w14:paraId="1B2BE9D6" w14:textId="77777777" w:rsidR="00FF4CEE" w:rsidRDefault="00FF4CEE" w:rsidP="00FF4CEE">
      <w:pPr>
        <w:spacing w:line="276" w:lineRule="auto"/>
        <w:jc w:val="both"/>
      </w:pPr>
    </w:p>
    <w:p w14:paraId="7EB67574" w14:textId="3903BDEA" w:rsidR="00FF4CEE" w:rsidRDefault="00FF4CEE" w:rsidP="00FF4CEE">
      <w:pPr>
        <w:spacing w:line="276" w:lineRule="auto"/>
        <w:jc w:val="both"/>
      </w:pPr>
      <w:r>
        <w:t xml:space="preserve">Son aquellas cookies que son enviadas al ordenador o dispositivo del Usuario y gestionadas exclusivamente por </w:t>
      </w:r>
      <w:r w:rsidR="005753DF">
        <w:t>CYBER ARENA</w:t>
      </w:r>
      <w:r w:rsidR="005753DF" w:rsidRPr="00241B76">
        <w:t xml:space="preserve"> S.L.</w:t>
      </w:r>
      <w:r w:rsidR="005753DF">
        <w:t xml:space="preserve"> </w:t>
      </w:r>
      <w:r>
        <w:t>para el mejor funcionamiento del Sitio Web. La información que se recaba se emplea para mejorar la calidad del Sitio Web y su Contenido y su experiencia como Usuario. Estas cookies permiten reconocer al Usuario como visitante recurrente del Sitio Web y adaptar el contenido para ofrecerle contenidos que se ajusten a sus preferencias.</w:t>
      </w:r>
    </w:p>
    <w:p w14:paraId="38C4E49E" w14:textId="77777777" w:rsidR="00FF4CEE" w:rsidRDefault="00FF4CEE" w:rsidP="00FF4CEE"/>
    <w:p w14:paraId="74835670" w14:textId="22D42C4B" w:rsidR="00FF4CEE" w:rsidRDefault="00FF4CEE" w:rsidP="00FF4CEE">
      <w:pPr>
        <w:pStyle w:val="Prrafodelista"/>
        <w:numPr>
          <w:ilvl w:val="0"/>
          <w:numId w:val="2"/>
        </w:numPr>
        <w:rPr>
          <w:b/>
          <w:bCs/>
        </w:rPr>
      </w:pPr>
      <w:r w:rsidRPr="00915266">
        <w:rPr>
          <w:b/>
          <w:bCs/>
        </w:rPr>
        <w:t>Cookies de terceros</w:t>
      </w:r>
    </w:p>
    <w:p w14:paraId="40B3F2DE" w14:textId="77777777" w:rsidR="00FF4CEE" w:rsidRPr="00915266" w:rsidRDefault="00FF4CEE" w:rsidP="00FF4CEE">
      <w:pPr>
        <w:pStyle w:val="Prrafodelista"/>
        <w:rPr>
          <w:b/>
          <w:bCs/>
        </w:rPr>
      </w:pPr>
    </w:p>
    <w:p w14:paraId="6D980D1B" w14:textId="655FB3E6" w:rsidR="00FF4CEE" w:rsidRDefault="00FF4CEE" w:rsidP="00FF4CEE">
      <w:pPr>
        <w:spacing w:line="276" w:lineRule="auto"/>
        <w:jc w:val="both"/>
      </w:pPr>
      <w:r>
        <w:t xml:space="preserve">Son cookies utilizadas y gestionadas por entidades externas que proporcionan a </w:t>
      </w:r>
      <w:r w:rsidR="005753DF">
        <w:t>CYBER ARENA</w:t>
      </w:r>
      <w:r w:rsidR="005753DF" w:rsidRPr="00241B76">
        <w:t xml:space="preserve"> S.L.</w:t>
      </w:r>
      <w:r w:rsidR="005753DF">
        <w:t xml:space="preserve"> </w:t>
      </w:r>
      <w:r>
        <w:t>servicios solicitados por este mismo para mejorar el Sitio Web y la experiencia del usuario al navegar en el Sitio Web. Los principales objetivos para los que se utilizan cookies de terceros son la obtención de estadísticas de accesos y analizar la información de la navegación, es decir, cómo interactúa el Usuario con el Sitio Web.</w:t>
      </w:r>
    </w:p>
    <w:p w14:paraId="7D3BBFEA" w14:textId="77777777" w:rsidR="00FF4CEE" w:rsidRDefault="00FF4CEE" w:rsidP="00FF4CEE"/>
    <w:p w14:paraId="783E5EA1" w14:textId="77777777" w:rsidR="00FF4CEE" w:rsidRDefault="00FF4CEE" w:rsidP="00FF4CEE">
      <w:pPr>
        <w:spacing w:line="276" w:lineRule="auto"/>
        <w:jc w:val="both"/>
      </w:pPr>
      <w:r>
        <w:t>La información que se obtiene se refiere, por ejemplo, al número de páginas visitadas, el idioma, el lugar a la que la dirección IP desde el que accede el Usuario, el número de Usuarios que acceden, la frecuencia y reincidencia de las visitas, el tiempo de visita, el navegador que usan, el operador o tipo de dispositivo desde el que se realiza la visita. Esta información se utiliza para mejorar el Sitio Web, y detectar nuevas necesidades para ofrecer a los Usuarios un Contenido y/o servicio de óptima calidad. En todo caso, la información se recopila de forma anónima y se elaboran informes de tendencias del Sitio Web sin identificar a usuarios individuales.</w:t>
      </w:r>
    </w:p>
    <w:p w14:paraId="561B1584" w14:textId="107255A6" w:rsidR="00FF4CEE" w:rsidRDefault="00FF4CEE" w:rsidP="00FF4CEE"/>
    <w:p w14:paraId="0D4C7648" w14:textId="49626BBE" w:rsidR="00FF4CEE" w:rsidRDefault="00FF4CEE" w:rsidP="00FF4CEE"/>
    <w:p w14:paraId="5FCC2BB7" w14:textId="36B60790" w:rsidR="00FF4CEE" w:rsidRDefault="00FF4CEE" w:rsidP="00FF4CEE"/>
    <w:p w14:paraId="68154650" w14:textId="77777777" w:rsidR="00FF4CEE" w:rsidRDefault="00FF4CEE" w:rsidP="00FF4CEE"/>
    <w:p w14:paraId="13375158" w14:textId="77777777" w:rsidR="00FF4CEE" w:rsidRPr="00FF4CEE" w:rsidRDefault="00FF4CEE" w:rsidP="00FF4CEE">
      <w:pPr>
        <w:pStyle w:val="Prrafodelista"/>
        <w:numPr>
          <w:ilvl w:val="0"/>
          <w:numId w:val="2"/>
        </w:numPr>
        <w:rPr>
          <w:b/>
          <w:bCs/>
        </w:rPr>
      </w:pPr>
      <w:r w:rsidRPr="00FF4CEE">
        <w:rPr>
          <w:b/>
          <w:bCs/>
        </w:rPr>
        <w:t>Deshabilitar, rechazar y eliminar cookies</w:t>
      </w:r>
    </w:p>
    <w:p w14:paraId="4C384E1F" w14:textId="77777777" w:rsidR="00FF4CEE" w:rsidRDefault="00FF4CEE" w:rsidP="00FF4CEE"/>
    <w:p w14:paraId="2719DB19" w14:textId="77777777" w:rsidR="00FF4CEE" w:rsidRDefault="00FF4CEE" w:rsidP="00FF4CEE">
      <w:pPr>
        <w:spacing w:line="276" w:lineRule="auto"/>
        <w:jc w:val="both"/>
      </w:pPr>
      <w:r>
        <w:t>El Usuario puede deshabilitar, rechazar y eliminar las cookies —total o parcialmente— instaladas en su dispositivo mediante la configuración de su navegador (entre los que se encuentran, por ejemplo, Chrome, Firefox, Safari, Explorer). En este sentido, los procedimientos para rechazar y eliminar las cookies pueden diferir de un navegador de Internet a otro. En consecuencia, el Usuario debe acudir a las instrucciones facilitadas por el propio navegador de Internet que esté utilizando. En el supuesto de que rechace el uso de cookies —total o parcialmente— podrá seguir usando el Sitio Web, si bien podrá tener limitada la utilización de algunas de las prestaciones del mismo.</w:t>
      </w:r>
    </w:p>
    <w:p w14:paraId="1834C9CE" w14:textId="77777777" w:rsidR="00C872AA" w:rsidRDefault="00C872AA"/>
    <w:sectPr w:rsidR="00C872AA" w:rsidSect="001A0F1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F81"/>
    <w:multiLevelType w:val="hybridMultilevel"/>
    <w:tmpl w:val="814A5E6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613BA"/>
    <w:multiLevelType w:val="hybridMultilevel"/>
    <w:tmpl w:val="0C7EAAC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13C19"/>
    <w:multiLevelType w:val="hybridMultilevel"/>
    <w:tmpl w:val="A4F0113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2847">
    <w:abstractNumId w:val="1"/>
  </w:num>
  <w:num w:numId="2" w16cid:durableId="636491639">
    <w:abstractNumId w:val="2"/>
  </w:num>
  <w:num w:numId="3" w16cid:durableId="83842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EE"/>
    <w:rsid w:val="001A0F17"/>
    <w:rsid w:val="005753DF"/>
    <w:rsid w:val="00C872A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84958"/>
  <w15:chartTrackingRefBased/>
  <w15:docId w15:val="{26F77523-A147-3745-8C0B-9EF084B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2023-05-09T10:55:00Z</dcterms:created>
  <dcterms:modified xsi:type="dcterms:W3CDTF">2023-05-09T10:55:00Z</dcterms:modified>
</cp:coreProperties>
</file>